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7E34D0">
        <w:t>. május 24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A2E90" w:rsidRPr="005C6739" w:rsidRDefault="004A2E90" w:rsidP="004A2E90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D70090" w:rsidRDefault="009343E4" w:rsidP="00D7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12/2017. (V.24</w:t>
      </w:r>
      <w:r w:rsidR="004A2E90" w:rsidRPr="005C6739">
        <w:rPr>
          <w:b/>
          <w:sz w:val="28"/>
          <w:szCs w:val="28"/>
        </w:rPr>
        <w:t>.) határozata</w:t>
      </w:r>
    </w:p>
    <w:p w:rsidR="00D70090" w:rsidRPr="005C6739" w:rsidRDefault="00D70090" w:rsidP="00D70090">
      <w:pPr>
        <w:jc w:val="center"/>
        <w:rPr>
          <w:b/>
          <w:sz w:val="28"/>
          <w:szCs w:val="28"/>
        </w:rPr>
      </w:pPr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5565C8" w:rsidRDefault="005565C8" w:rsidP="005565C8">
      <w:pPr>
        <w:jc w:val="both"/>
      </w:pPr>
      <w:r w:rsidRPr="00746DDE">
        <w:t xml:space="preserve">Gyöngyös Körzete Kistérség Többcélú Társulás Társulási Tanácsa </w:t>
      </w:r>
      <w:r>
        <w:t xml:space="preserve">megtárgyalta a </w:t>
      </w:r>
      <w:r w:rsidRPr="00746DDE">
        <w:rPr>
          <w:b/>
        </w:rPr>
        <w:t>Kistérségi</w:t>
      </w:r>
      <w:r w:rsidRPr="00746DDE">
        <w:t xml:space="preserve"> </w:t>
      </w:r>
      <w:r w:rsidRPr="00746DDE">
        <w:rPr>
          <w:b/>
        </w:rPr>
        <w:t>Humán Szolgáltató Központ Alapító Okirat</w:t>
      </w:r>
      <w:r>
        <w:rPr>
          <w:b/>
        </w:rPr>
        <w:t>ának</w:t>
      </w:r>
      <w:r w:rsidRPr="00746DDE">
        <w:t xml:space="preserve"> </w:t>
      </w:r>
      <w:r w:rsidRPr="00746DDE">
        <w:rPr>
          <w:b/>
        </w:rPr>
        <w:t>módosításá</w:t>
      </w:r>
      <w:r>
        <w:rPr>
          <w:b/>
        </w:rPr>
        <w:t xml:space="preserve">ra </w:t>
      </w:r>
      <w:r w:rsidRPr="00DE61B0">
        <w:t>irányuló e</w:t>
      </w:r>
      <w:r w:rsidRPr="00746DDE">
        <w:t>lőterjesztést</w:t>
      </w:r>
      <w:r>
        <w:t>, é</w:t>
      </w:r>
      <w:r w:rsidRPr="00746DDE">
        <w:t>s az alábbi határozatot hozta:</w:t>
      </w:r>
    </w:p>
    <w:p w:rsidR="005565C8" w:rsidRPr="00746DDE" w:rsidRDefault="005565C8" w:rsidP="005565C8">
      <w:pPr>
        <w:jc w:val="both"/>
      </w:pPr>
    </w:p>
    <w:p w:rsidR="005565C8" w:rsidRDefault="005565C8" w:rsidP="005565C8">
      <w:pPr>
        <w:jc w:val="both"/>
        <w:rPr>
          <w:b/>
        </w:rPr>
      </w:pPr>
    </w:p>
    <w:p w:rsidR="005565C8" w:rsidRDefault="005565C8" w:rsidP="005565C8">
      <w:pPr>
        <w:numPr>
          <w:ilvl w:val="0"/>
          <w:numId w:val="26"/>
        </w:numPr>
        <w:ind w:left="993" w:hanging="426"/>
        <w:jc w:val="both"/>
        <w:rPr>
          <w:b/>
        </w:rPr>
      </w:pPr>
      <w:r w:rsidRPr="00204E07">
        <w:t xml:space="preserve">A </w:t>
      </w:r>
      <w:r>
        <w:t xml:space="preserve">Társulási Tanács a </w:t>
      </w:r>
      <w:r w:rsidRPr="00204E07">
        <w:t>K</w:t>
      </w:r>
      <w:r>
        <w:t xml:space="preserve">HSZK </w:t>
      </w:r>
      <w:r w:rsidRPr="00204E07">
        <w:t xml:space="preserve">Alapító Okiratának </w:t>
      </w:r>
      <w:r>
        <w:t>jelen határozat mellékletében foglalt módosításait elfogadja.</w:t>
      </w:r>
      <w:r>
        <w:rPr>
          <w:b/>
        </w:rPr>
        <w:t xml:space="preserve"> </w:t>
      </w:r>
      <w:r w:rsidRPr="0098779B">
        <w:t>A módosításokkal nem érintett rendelkezések hatályukban fennmaradnak.</w:t>
      </w:r>
    </w:p>
    <w:p w:rsidR="005565C8" w:rsidRDefault="005565C8" w:rsidP="005565C8">
      <w:pPr>
        <w:ind w:left="567"/>
        <w:jc w:val="both"/>
        <w:rPr>
          <w:b/>
        </w:rPr>
      </w:pPr>
    </w:p>
    <w:p w:rsidR="005565C8" w:rsidRPr="005E3998" w:rsidRDefault="005565C8" w:rsidP="005565C8">
      <w:pPr>
        <w:numPr>
          <w:ilvl w:val="0"/>
          <w:numId w:val="26"/>
        </w:numPr>
        <w:ind w:left="993" w:hanging="426"/>
        <w:jc w:val="both"/>
        <w:rPr>
          <w:b/>
        </w:rPr>
      </w:pPr>
      <w:r w:rsidRPr="00562A3F">
        <w:t>A Társulási Tanács felkéri és felhatalmazza a T</w:t>
      </w:r>
      <w:r>
        <w:t>ársulás elnökét az Alapító Okirat</w:t>
      </w:r>
      <w:r w:rsidRPr="00562A3F">
        <w:t xml:space="preserve"> aláírására.</w:t>
      </w:r>
    </w:p>
    <w:p w:rsidR="005565C8" w:rsidRPr="00412CB9" w:rsidRDefault="005565C8" w:rsidP="005565C8">
      <w:pPr>
        <w:ind w:left="420"/>
        <w:jc w:val="both"/>
        <w:rPr>
          <w:b/>
        </w:rPr>
      </w:pPr>
    </w:p>
    <w:p w:rsidR="005565C8" w:rsidRPr="005E3998" w:rsidRDefault="005565C8" w:rsidP="005565C8">
      <w:pPr>
        <w:jc w:val="both"/>
        <w:rPr>
          <w:b/>
        </w:rPr>
      </w:pPr>
    </w:p>
    <w:p w:rsidR="005565C8" w:rsidRDefault="005565C8" w:rsidP="005565C8">
      <w:pPr>
        <w:tabs>
          <w:tab w:val="left" w:pos="450"/>
        </w:tabs>
        <w:jc w:val="both"/>
        <w:rPr>
          <w:b/>
        </w:rPr>
      </w:pPr>
    </w:p>
    <w:p w:rsidR="005565C8" w:rsidRDefault="005565C8" w:rsidP="005565C8">
      <w:pPr>
        <w:tabs>
          <w:tab w:val="left" w:pos="450"/>
        </w:tabs>
        <w:jc w:val="both"/>
        <w:rPr>
          <w:b/>
        </w:rPr>
      </w:pPr>
    </w:p>
    <w:p w:rsidR="005565C8" w:rsidRPr="005565C8" w:rsidRDefault="005565C8" w:rsidP="005565C8">
      <w:pPr>
        <w:tabs>
          <w:tab w:val="left" w:pos="450"/>
        </w:tabs>
        <w:jc w:val="both"/>
        <w:rPr>
          <w:b/>
        </w:rPr>
      </w:pPr>
      <w:r w:rsidRPr="005565C8">
        <w:rPr>
          <w:b/>
        </w:rPr>
        <w:t>Határidő: azonnal</w:t>
      </w:r>
    </w:p>
    <w:p w:rsidR="005565C8" w:rsidRPr="005565C8" w:rsidRDefault="005565C8" w:rsidP="005565C8">
      <w:pPr>
        <w:jc w:val="both"/>
        <w:rPr>
          <w:b/>
        </w:rPr>
      </w:pPr>
      <w:r w:rsidRPr="005565C8">
        <w:rPr>
          <w:b/>
        </w:rPr>
        <w:t xml:space="preserve">Felelős: </w:t>
      </w:r>
      <w:proofErr w:type="spellStart"/>
      <w:r w:rsidRPr="005565C8">
        <w:rPr>
          <w:b/>
        </w:rPr>
        <w:t>Hiesz</w:t>
      </w:r>
      <w:proofErr w:type="spellEnd"/>
      <w:r w:rsidRPr="005565C8">
        <w:rPr>
          <w:b/>
        </w:rPr>
        <w:t xml:space="preserve"> György Társulás Elnöke</w:t>
      </w:r>
    </w:p>
    <w:p w:rsidR="005565C8" w:rsidRPr="005565C8" w:rsidRDefault="005565C8" w:rsidP="005565C8">
      <w:pPr>
        <w:jc w:val="both"/>
        <w:rPr>
          <w:b/>
        </w:rPr>
      </w:pPr>
      <w:r w:rsidRPr="005565C8">
        <w:rPr>
          <w:b/>
        </w:rPr>
        <w:tab/>
        <w:t xml:space="preserve">  Gyöngyös Város Jegyzője (előkészítésért)</w:t>
      </w:r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37534" w:rsidRDefault="0043753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1C64DE" w:rsidRDefault="001C64DE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/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7E34D0">
        <w:rPr>
          <w:b/>
        </w:rPr>
        <w:t>. május 24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  <w:r>
        <w:rPr>
          <w:b/>
        </w:rPr>
        <w:lastRenderedPageBreak/>
        <w:t>12/2017.(V.24.) Határozat melléklete</w:t>
      </w:r>
      <w:r w:rsidR="00B84FCF">
        <w:rPr>
          <w:b/>
        </w:rPr>
        <w:t>:</w:t>
      </w:r>
    </w:p>
    <w:p w:rsidR="00B84FCF" w:rsidRDefault="00B84FCF" w:rsidP="00BF03C0">
      <w:pPr>
        <w:rPr>
          <w:b/>
        </w:rPr>
      </w:pPr>
    </w:p>
    <w:p w:rsidR="00B84FCF" w:rsidRPr="00E57AA3" w:rsidRDefault="00B84FCF" w:rsidP="00B84FC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9017/2017</w:t>
      </w:r>
    </w:p>
    <w:p w:rsidR="00B84FCF" w:rsidRPr="004520EA" w:rsidRDefault="00B84FCF" w:rsidP="00B84FCF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Módosító </w:t>
      </w:r>
      <w:r w:rsidRPr="004520EA">
        <w:rPr>
          <w:rFonts w:asciiTheme="majorHAnsi" w:hAnsiTheme="majorHAnsi"/>
          <w:sz w:val="40"/>
        </w:rPr>
        <w:t>okirat</w:t>
      </w:r>
    </w:p>
    <w:p w:rsidR="00B84FCF" w:rsidRPr="00E57AA3" w:rsidRDefault="00B84FCF" w:rsidP="00B84FCF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b/>
          <w:sz w:val="22"/>
        </w:rPr>
      </w:pPr>
      <w:r w:rsidRPr="00C1104F">
        <w:rPr>
          <w:rFonts w:asciiTheme="majorHAnsi" w:hAnsiTheme="majorHAnsi"/>
          <w:b/>
          <w:sz w:val="22"/>
        </w:rPr>
        <w:t>Gyöngyös</w:t>
      </w:r>
      <w:r>
        <w:rPr>
          <w:rFonts w:asciiTheme="majorHAnsi" w:hAnsiTheme="majorHAnsi"/>
          <w:b/>
          <w:sz w:val="22"/>
        </w:rPr>
        <w:t xml:space="preserve"> Körzete Kistérség Többcélú Társulása, mint a Kistérségi Humán Szolgáltató Központ intézmény alapítója által 2005. március 31. napján kiadott, majd 2014. december 17. napján módosított </w:t>
      </w:r>
      <w:r w:rsidRPr="00B23E8C">
        <w:rPr>
          <w:rFonts w:asciiTheme="majorHAnsi" w:hAnsiTheme="majorHAnsi"/>
          <w:b/>
          <w:sz w:val="22"/>
        </w:rPr>
        <w:t>a Kistérségi Humán Szolgáltató Központ</w:t>
      </w:r>
      <w:r>
        <w:rPr>
          <w:rFonts w:asciiTheme="majorHAnsi" w:hAnsiTheme="majorHAnsi"/>
          <w:b/>
          <w:sz w:val="22"/>
        </w:rPr>
        <w:t xml:space="preserve"> alapító okiratát a</w:t>
      </w:r>
      <w:r w:rsidRPr="005D63C9">
        <w:rPr>
          <w:rFonts w:asciiTheme="majorHAnsi" w:hAnsiTheme="majorHAnsi"/>
          <w:b/>
          <w:sz w:val="22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</w:rPr>
        <w:t>8/A</w:t>
      </w:r>
      <w:r w:rsidRPr="005D63C9">
        <w:rPr>
          <w:rFonts w:asciiTheme="majorHAnsi" w:hAnsiTheme="majorHAnsi"/>
          <w:b/>
          <w:sz w:val="22"/>
        </w:rPr>
        <w:t>. §</w:t>
      </w:r>
      <w:r>
        <w:rPr>
          <w:rFonts w:asciiTheme="majorHAnsi" w:hAnsiTheme="majorHAnsi"/>
          <w:b/>
          <w:sz w:val="22"/>
        </w:rPr>
        <w:t>-a</w:t>
      </w:r>
      <w:r w:rsidRPr="005D63C9">
        <w:rPr>
          <w:rFonts w:asciiTheme="majorHAnsi" w:hAnsiTheme="majorHAnsi"/>
          <w:b/>
          <w:sz w:val="22"/>
        </w:rPr>
        <w:t xml:space="preserve"> alapján </w:t>
      </w:r>
      <w:r>
        <w:rPr>
          <w:rFonts w:asciiTheme="majorHAnsi" w:hAnsiTheme="majorHAnsi"/>
          <w:b/>
          <w:sz w:val="22"/>
        </w:rPr>
        <w:t>–</w:t>
      </w:r>
      <w:r w:rsidRPr="00C1104F">
        <w:rPr>
          <w:rFonts w:asciiTheme="majorHAnsi" w:hAnsiTheme="majorHAnsi"/>
          <w:b/>
          <w:sz w:val="22"/>
        </w:rPr>
        <w:t>Gyöngyös</w:t>
      </w:r>
      <w:r>
        <w:rPr>
          <w:rFonts w:asciiTheme="majorHAnsi" w:hAnsiTheme="majorHAnsi"/>
          <w:b/>
          <w:sz w:val="22"/>
        </w:rPr>
        <w:t xml:space="preserve"> Körzete Kistérség Többcélú Társulás Társulási Tanácsa 12/2017.(V.24.) határozatára </w:t>
      </w:r>
      <w:r w:rsidRPr="003C4085">
        <w:rPr>
          <w:rFonts w:asciiTheme="majorHAnsi" w:hAnsiTheme="majorHAnsi"/>
          <w:b/>
          <w:sz w:val="22"/>
        </w:rPr>
        <w:t>figyelemmel –</w:t>
      </w:r>
      <w:r w:rsidRPr="005D63C9">
        <w:rPr>
          <w:rFonts w:asciiTheme="majorHAnsi" w:hAnsiTheme="majorHAnsi"/>
          <w:b/>
          <w:sz w:val="22"/>
        </w:rPr>
        <w:t xml:space="preserve">a következők szerint </w:t>
      </w:r>
      <w:r>
        <w:rPr>
          <w:rFonts w:asciiTheme="majorHAnsi" w:hAnsiTheme="majorHAnsi"/>
          <w:b/>
          <w:sz w:val="22"/>
        </w:rPr>
        <w:t>módosítom</w:t>
      </w:r>
      <w:r w:rsidRPr="005D63C9">
        <w:rPr>
          <w:rFonts w:asciiTheme="majorHAnsi" w:hAnsiTheme="majorHAnsi"/>
          <w:b/>
          <w:sz w:val="22"/>
        </w:rPr>
        <w:t>:</w:t>
      </w:r>
    </w:p>
    <w:p w:rsidR="00B84FCF" w:rsidRDefault="00B84FCF" w:rsidP="00B84FC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</w:p>
    <w:p w:rsidR="00B84FCF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24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0604B4">
        <w:rPr>
          <w:rFonts w:asciiTheme="majorHAnsi" w:hAnsiTheme="majorHAnsi"/>
          <w:b/>
          <w:sz w:val="22"/>
        </w:rPr>
        <w:t xml:space="preserve">Az alapító okirat </w:t>
      </w:r>
      <w:r>
        <w:rPr>
          <w:rFonts w:asciiTheme="majorHAnsi" w:hAnsiTheme="majorHAnsi"/>
          <w:b/>
          <w:sz w:val="22"/>
        </w:rPr>
        <w:t>1</w:t>
      </w:r>
      <w:r w:rsidRPr="000604B4">
        <w:rPr>
          <w:rFonts w:asciiTheme="majorHAnsi" w:hAnsiTheme="majorHAnsi"/>
          <w:b/>
          <w:sz w:val="22"/>
        </w:rPr>
        <w:t>.</w:t>
      </w:r>
      <w:r>
        <w:rPr>
          <w:rFonts w:asciiTheme="majorHAnsi" w:hAnsiTheme="majorHAnsi"/>
          <w:b/>
          <w:sz w:val="22"/>
        </w:rPr>
        <w:t>2</w:t>
      </w:r>
      <w:r w:rsidRPr="000604B4">
        <w:rPr>
          <w:rFonts w:asciiTheme="majorHAnsi" w:hAnsiTheme="majorHAnsi"/>
          <w:b/>
          <w:sz w:val="22"/>
        </w:rPr>
        <w:t>.</w:t>
      </w:r>
      <w:r>
        <w:rPr>
          <w:rFonts w:asciiTheme="majorHAnsi" w:hAnsiTheme="majorHAnsi"/>
          <w:b/>
          <w:sz w:val="22"/>
        </w:rPr>
        <w:t>1</w:t>
      </w:r>
      <w:r w:rsidRPr="000604B4">
        <w:rPr>
          <w:rFonts w:asciiTheme="majorHAnsi" w:hAnsiTheme="majorHAnsi"/>
          <w:b/>
          <w:sz w:val="22"/>
        </w:rPr>
        <w:t xml:space="preserve">. pontjában foglalt </w:t>
      </w:r>
      <w:r w:rsidRPr="00B55FEA">
        <w:rPr>
          <w:rFonts w:asciiTheme="majorHAnsi" w:hAnsiTheme="majorHAnsi"/>
          <w:b/>
          <w:i/>
          <w:sz w:val="22"/>
        </w:rPr>
        <w:t>„</w:t>
      </w:r>
      <w:r>
        <w:rPr>
          <w:rFonts w:asciiTheme="majorHAnsi" w:hAnsiTheme="majorHAnsi"/>
          <w:i/>
          <w:sz w:val="22"/>
          <w:szCs w:val="22"/>
        </w:rPr>
        <w:t>Székhelye: 3200 Gyöngyös Fő tér 7.</w:t>
      </w:r>
      <w:r w:rsidRPr="00B55FEA">
        <w:rPr>
          <w:rFonts w:asciiTheme="majorHAnsi" w:hAnsiTheme="majorHAnsi"/>
          <w:i/>
          <w:sz w:val="22"/>
          <w:szCs w:val="22"/>
        </w:rPr>
        <w:t>”</w:t>
      </w:r>
      <w:r w:rsidRPr="000604B4">
        <w:rPr>
          <w:rFonts w:asciiTheme="majorHAnsi" w:hAnsiTheme="majorHAnsi"/>
          <w:sz w:val="22"/>
          <w:szCs w:val="22"/>
        </w:rPr>
        <w:t xml:space="preserve"> helyébe </w:t>
      </w:r>
      <w:r w:rsidRPr="00B55FEA">
        <w:rPr>
          <w:rFonts w:asciiTheme="majorHAnsi" w:hAnsiTheme="majorHAnsi"/>
          <w:b/>
          <w:i/>
          <w:sz w:val="22"/>
        </w:rPr>
        <w:t>„</w:t>
      </w:r>
      <w:r>
        <w:rPr>
          <w:rFonts w:asciiTheme="majorHAnsi" w:hAnsiTheme="majorHAnsi"/>
          <w:i/>
          <w:sz w:val="22"/>
          <w:szCs w:val="22"/>
        </w:rPr>
        <w:t xml:space="preserve">Székhelye: 3200 Gyöngyös Fő tér 13.” </w:t>
      </w:r>
      <w:r w:rsidRPr="00302BBF">
        <w:rPr>
          <w:rFonts w:asciiTheme="majorHAnsi" w:hAnsiTheme="majorHAnsi"/>
          <w:b/>
          <w:sz w:val="22"/>
          <w:szCs w:val="22"/>
        </w:rPr>
        <w:t>szövegrész lép</w:t>
      </w:r>
      <w:r w:rsidRPr="000604B4">
        <w:rPr>
          <w:rFonts w:asciiTheme="majorHAnsi" w:hAnsiTheme="majorHAnsi"/>
          <w:sz w:val="22"/>
          <w:szCs w:val="22"/>
        </w:rPr>
        <w:t>.</w:t>
      </w:r>
    </w:p>
    <w:p w:rsidR="00B84FCF" w:rsidRPr="00205971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hanging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Az alapító okirat 1.2.2</w:t>
      </w:r>
      <w:r w:rsidRPr="00132419">
        <w:rPr>
          <w:rFonts w:asciiTheme="majorHAnsi" w:hAnsiTheme="majorHAnsi"/>
          <w:b/>
          <w:sz w:val="22"/>
        </w:rPr>
        <w:t xml:space="preserve">. pontjába foglalt táblázatból törlésre kerül a </w:t>
      </w:r>
      <w:r w:rsidRPr="00205971">
        <w:rPr>
          <w:rFonts w:asciiTheme="majorHAnsi" w:hAnsiTheme="majorHAnsi"/>
          <w:b/>
          <w:i/>
          <w:sz w:val="22"/>
        </w:rPr>
        <w:t>„</w:t>
      </w:r>
      <w:r w:rsidRPr="00205971">
        <w:rPr>
          <w:rFonts w:asciiTheme="majorHAnsi" w:hAnsiTheme="majorHAnsi"/>
          <w:i/>
          <w:sz w:val="22"/>
        </w:rPr>
        <w:t xml:space="preserve">Szociális étkezés 3264 Kisnána, Szabadság utca 3.” </w:t>
      </w:r>
      <w:r w:rsidRPr="00205971">
        <w:rPr>
          <w:rFonts w:asciiTheme="majorHAnsi" w:hAnsiTheme="majorHAnsi"/>
          <w:sz w:val="22"/>
        </w:rPr>
        <w:t>megnevezésű telephely</w:t>
      </w:r>
      <w:r w:rsidRPr="00205971">
        <w:rPr>
          <w:rFonts w:asciiTheme="majorHAnsi" w:hAnsiTheme="majorHAnsi"/>
          <w:i/>
          <w:sz w:val="22"/>
        </w:rPr>
        <w:t xml:space="preserve">. </w:t>
      </w:r>
    </w:p>
    <w:p w:rsidR="00B84FCF" w:rsidRPr="00C223BE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 w:line="276" w:lineRule="auto"/>
        <w:ind w:hanging="42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Az alapító okirat 2.2.1</w:t>
      </w:r>
      <w:r w:rsidRPr="00DC6B23">
        <w:rPr>
          <w:rFonts w:asciiTheme="majorHAnsi" w:hAnsiTheme="majorHAnsi"/>
          <w:b/>
          <w:sz w:val="22"/>
        </w:rPr>
        <w:t>. pontja a következőre módosul:</w:t>
      </w:r>
      <w:r w:rsidRPr="008C122A">
        <w:rPr>
          <w:rFonts w:asciiTheme="majorHAnsi" w:hAnsiTheme="majorHAnsi"/>
          <w:sz w:val="22"/>
        </w:rPr>
        <w:t xml:space="preserve"> </w:t>
      </w:r>
      <w:r w:rsidRPr="00302BBF">
        <w:rPr>
          <w:rFonts w:asciiTheme="majorHAnsi" w:hAnsiTheme="majorHAnsi"/>
          <w:sz w:val="22"/>
        </w:rPr>
        <w:t>„</w:t>
      </w:r>
      <w:r>
        <w:rPr>
          <w:rFonts w:asciiTheme="majorHAnsi" w:hAnsiTheme="majorHAnsi"/>
          <w:i/>
          <w:sz w:val="22"/>
        </w:rPr>
        <w:t>Gyöngyös Körzete Kistérség Többcélú Társulása</w:t>
      </w:r>
      <w:r w:rsidRPr="00302BBF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B84FCF" w:rsidRPr="00C223BE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 w:line="276" w:lineRule="auto"/>
        <w:ind w:hanging="42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Az alapító okirat 3.1.1</w:t>
      </w:r>
      <w:r w:rsidRPr="00DC6B23">
        <w:rPr>
          <w:rFonts w:asciiTheme="majorHAnsi" w:hAnsiTheme="majorHAnsi"/>
          <w:b/>
          <w:sz w:val="22"/>
        </w:rPr>
        <w:t>. pontja a következőre módosul:</w:t>
      </w:r>
      <w:r w:rsidRPr="008C122A">
        <w:rPr>
          <w:rFonts w:asciiTheme="majorHAnsi" w:hAnsiTheme="majorHAnsi"/>
          <w:sz w:val="22"/>
        </w:rPr>
        <w:t xml:space="preserve"> </w:t>
      </w:r>
      <w:r w:rsidRPr="00302BBF">
        <w:rPr>
          <w:rFonts w:asciiTheme="majorHAnsi" w:hAnsiTheme="majorHAnsi"/>
          <w:sz w:val="22"/>
        </w:rPr>
        <w:t>„</w:t>
      </w:r>
      <w:r>
        <w:rPr>
          <w:rFonts w:asciiTheme="majorHAnsi" w:hAnsiTheme="majorHAnsi"/>
          <w:i/>
          <w:sz w:val="22"/>
        </w:rPr>
        <w:t>Gyöngyös Körzete Kistérség Többcélú Társulása</w:t>
      </w:r>
      <w:r w:rsidRPr="00302BBF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B84FCF" w:rsidRPr="008C122A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 w:line="276" w:lineRule="auto"/>
        <w:ind w:hanging="42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Az alapító okirat 3.2.1</w:t>
      </w:r>
      <w:r w:rsidRPr="00DC6B23">
        <w:rPr>
          <w:rFonts w:asciiTheme="majorHAnsi" w:hAnsiTheme="majorHAnsi"/>
          <w:b/>
          <w:sz w:val="22"/>
        </w:rPr>
        <w:t>. pontja a következőre módosul:</w:t>
      </w:r>
      <w:r w:rsidRPr="008C122A">
        <w:rPr>
          <w:rFonts w:asciiTheme="majorHAnsi" w:hAnsiTheme="majorHAnsi"/>
          <w:sz w:val="22"/>
        </w:rPr>
        <w:t xml:space="preserve"> </w:t>
      </w:r>
      <w:r w:rsidRPr="00302BBF">
        <w:rPr>
          <w:rFonts w:asciiTheme="majorHAnsi" w:hAnsiTheme="majorHAnsi"/>
          <w:sz w:val="22"/>
        </w:rPr>
        <w:t>„</w:t>
      </w:r>
      <w:r>
        <w:rPr>
          <w:rFonts w:asciiTheme="majorHAnsi" w:hAnsiTheme="majorHAnsi"/>
          <w:i/>
          <w:sz w:val="22"/>
        </w:rPr>
        <w:t>Gyöngyös Körzete Kistérség Többcélú Társulása</w:t>
      </w:r>
      <w:r w:rsidRPr="00302BBF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B84FCF" w:rsidRPr="00C223BE" w:rsidRDefault="00B84FCF" w:rsidP="00B84FCF">
      <w:pPr>
        <w:pStyle w:val="Listaszerbekezds"/>
        <w:numPr>
          <w:ilvl w:val="0"/>
          <w:numId w:val="27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120" w:line="276" w:lineRule="auto"/>
        <w:ind w:hanging="426"/>
        <w:jc w:val="both"/>
        <w:rPr>
          <w:rFonts w:asciiTheme="majorHAnsi" w:hAnsiTheme="majorHAnsi"/>
          <w:b/>
          <w:sz w:val="22"/>
          <w:szCs w:val="22"/>
        </w:rPr>
      </w:pPr>
      <w:r w:rsidRPr="00DC6B23">
        <w:rPr>
          <w:rFonts w:asciiTheme="majorHAnsi" w:hAnsiTheme="majorHAnsi"/>
          <w:b/>
          <w:sz w:val="22"/>
        </w:rPr>
        <w:t xml:space="preserve">Az alapító okirat 4.5.8. pontja a következőre módosul: </w:t>
      </w:r>
      <w:r w:rsidRPr="00302BBF">
        <w:rPr>
          <w:rFonts w:asciiTheme="majorHAnsi" w:hAnsiTheme="majorHAnsi"/>
          <w:sz w:val="22"/>
        </w:rPr>
        <w:t>„</w:t>
      </w:r>
      <w:r w:rsidRPr="00302BBF">
        <w:rPr>
          <w:rFonts w:asciiTheme="majorHAnsi" w:hAnsiTheme="majorHAnsi"/>
          <w:i/>
          <w:sz w:val="22"/>
        </w:rPr>
        <w:t>S</w:t>
      </w:r>
      <w:r w:rsidRPr="00302BBF">
        <w:rPr>
          <w:rFonts w:asciiTheme="majorHAnsi" w:hAnsiTheme="majorHAnsi"/>
          <w:i/>
          <w:sz w:val="22"/>
          <w:szCs w:val="22"/>
        </w:rPr>
        <w:t>zociális étkeztetés: Gyöngyös város közigazgatási területe</w:t>
      </w:r>
      <w:r w:rsidRPr="00302BBF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B84FCF" w:rsidRPr="003E0887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  <w:r w:rsidRPr="002A0DDD">
        <w:rPr>
          <w:rFonts w:asciiTheme="majorHAnsi" w:hAnsiTheme="majorHAnsi"/>
          <w:sz w:val="22"/>
        </w:rPr>
        <w:t xml:space="preserve">Jelen </w:t>
      </w:r>
      <w:r>
        <w:rPr>
          <w:rFonts w:asciiTheme="majorHAnsi" w:hAnsiTheme="majorHAnsi"/>
          <w:sz w:val="22"/>
        </w:rPr>
        <w:t xml:space="preserve">módosító okirat az okirat törzskönyvi bejegyzése </w:t>
      </w:r>
      <w:r w:rsidRPr="003621B0">
        <w:rPr>
          <w:rFonts w:asciiTheme="majorHAnsi" w:hAnsiTheme="majorHAnsi"/>
          <w:sz w:val="22"/>
        </w:rPr>
        <w:t>napjá</w:t>
      </w:r>
      <w:r>
        <w:rPr>
          <w:rFonts w:asciiTheme="majorHAnsi" w:hAnsiTheme="majorHAnsi"/>
          <w:sz w:val="22"/>
        </w:rPr>
        <w:t xml:space="preserve">n lép hatályba. </w:t>
      </w: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</w:p>
    <w:p w:rsidR="00B84FCF" w:rsidRDefault="00B84FCF" w:rsidP="00B84FC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</w:p>
    <w:p w:rsidR="00B84FCF" w:rsidRPr="00813B31" w:rsidRDefault="00B84FCF" w:rsidP="00B84FCF">
      <w:pPr>
        <w:rPr>
          <w:b/>
        </w:rPr>
      </w:pPr>
      <w:r>
        <w:rPr>
          <w:b/>
        </w:rPr>
        <w:t>Gyöngyös, 2017. május 24.</w:t>
      </w:r>
    </w:p>
    <w:p w:rsidR="00B84FCF" w:rsidRPr="006D16FE" w:rsidRDefault="00B84FCF" w:rsidP="00B84FCF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</w:rPr>
      </w:pPr>
      <w:r w:rsidRPr="006D16FE">
        <w:rPr>
          <w:rFonts w:asciiTheme="majorHAnsi" w:hAnsiTheme="majorHAnsi"/>
          <w:sz w:val="22"/>
        </w:rPr>
        <w:t>P.H.</w:t>
      </w:r>
    </w:p>
    <w:p w:rsidR="00B84FCF" w:rsidRPr="00813B31" w:rsidRDefault="00B84FCF" w:rsidP="00B84FC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</w:rPr>
      </w:pPr>
      <w:proofErr w:type="spellStart"/>
      <w:r w:rsidRPr="00813B31">
        <w:rPr>
          <w:rFonts w:asciiTheme="majorHAnsi" w:hAnsiTheme="majorHAnsi"/>
          <w:sz w:val="22"/>
        </w:rPr>
        <w:t>Hiesz</w:t>
      </w:r>
      <w:proofErr w:type="spellEnd"/>
      <w:r w:rsidRPr="00813B31">
        <w:rPr>
          <w:rFonts w:asciiTheme="majorHAnsi" w:hAnsiTheme="majorHAnsi"/>
          <w:sz w:val="22"/>
        </w:rPr>
        <w:t xml:space="preserve"> György</w:t>
      </w:r>
    </w:p>
    <w:p w:rsidR="00B84FCF" w:rsidRPr="00813B31" w:rsidRDefault="00B84FCF" w:rsidP="00B84FC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813B31">
        <w:rPr>
          <w:rFonts w:asciiTheme="majorHAnsi" w:hAnsiTheme="majorHAnsi"/>
          <w:sz w:val="22"/>
        </w:rPr>
        <w:t>társulás elnöke</w:t>
      </w:r>
    </w:p>
    <w:p w:rsidR="00B84FCF" w:rsidRDefault="00B84FCF" w:rsidP="00BF03C0">
      <w:pPr>
        <w:rPr>
          <w:b/>
        </w:rPr>
      </w:pPr>
      <w:bookmarkStart w:id="0" w:name="_GoBack"/>
      <w:bookmarkEnd w:id="0"/>
    </w:p>
    <w:sectPr w:rsidR="00B84FCF" w:rsidSect="00993D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67A44"/>
    <w:multiLevelType w:val="hybridMultilevel"/>
    <w:tmpl w:val="6D2EEF22"/>
    <w:lvl w:ilvl="0" w:tplc="E1484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9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65DBD"/>
    <w:multiLevelType w:val="multilevel"/>
    <w:tmpl w:val="9214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9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1"/>
  </w:num>
  <w:num w:numId="9">
    <w:abstractNumId w:val="3"/>
  </w:num>
  <w:num w:numId="10">
    <w:abstractNumId w:val="20"/>
  </w:num>
  <w:num w:numId="11">
    <w:abstractNumId w:val="25"/>
  </w:num>
  <w:num w:numId="12">
    <w:abstractNumId w:val="12"/>
  </w:num>
  <w:num w:numId="13">
    <w:abstractNumId w:val="24"/>
  </w:num>
  <w:num w:numId="14">
    <w:abstractNumId w:val="19"/>
  </w:num>
  <w:num w:numId="15">
    <w:abstractNumId w:val="14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7"/>
  </w:num>
  <w:num w:numId="21">
    <w:abstractNumId w:val="8"/>
  </w:num>
  <w:num w:numId="22">
    <w:abstractNumId w:val="18"/>
  </w:num>
  <w:num w:numId="23">
    <w:abstractNumId w:val="13"/>
  </w:num>
  <w:num w:numId="24">
    <w:abstractNumId w:val="5"/>
  </w:num>
  <w:num w:numId="25">
    <w:abstractNumId w:val="26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C64DE"/>
    <w:rsid w:val="00222904"/>
    <w:rsid w:val="002618C4"/>
    <w:rsid w:val="00277A97"/>
    <w:rsid w:val="00306E98"/>
    <w:rsid w:val="003368E0"/>
    <w:rsid w:val="00436DE9"/>
    <w:rsid w:val="00437534"/>
    <w:rsid w:val="004A2E90"/>
    <w:rsid w:val="004B1092"/>
    <w:rsid w:val="00513DCF"/>
    <w:rsid w:val="005565C8"/>
    <w:rsid w:val="005C6739"/>
    <w:rsid w:val="005E25ED"/>
    <w:rsid w:val="006B37B4"/>
    <w:rsid w:val="0074167D"/>
    <w:rsid w:val="007742A5"/>
    <w:rsid w:val="007E34D0"/>
    <w:rsid w:val="007F2102"/>
    <w:rsid w:val="007F5E18"/>
    <w:rsid w:val="00814E13"/>
    <w:rsid w:val="0087130C"/>
    <w:rsid w:val="008A2674"/>
    <w:rsid w:val="008B7F0C"/>
    <w:rsid w:val="008D11AD"/>
    <w:rsid w:val="009343E4"/>
    <w:rsid w:val="00993D24"/>
    <w:rsid w:val="00A55273"/>
    <w:rsid w:val="00A77120"/>
    <w:rsid w:val="00AE07EB"/>
    <w:rsid w:val="00B00F30"/>
    <w:rsid w:val="00B84FCF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650B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6</cp:revision>
  <cp:lastPrinted>2016-02-15T09:04:00Z</cp:lastPrinted>
  <dcterms:created xsi:type="dcterms:W3CDTF">2017-06-08T06:05:00Z</dcterms:created>
  <dcterms:modified xsi:type="dcterms:W3CDTF">2017-06-08T06:11:00Z</dcterms:modified>
</cp:coreProperties>
</file>